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A9" w:rsidRDefault="00EF11A9" w:rsidP="00EF11A9">
      <w:pPr>
        <w:spacing w:line="360" w:lineRule="auto"/>
        <w:jc w:val="both"/>
        <w:rPr>
          <w:rFonts w:cs="David"/>
        </w:rPr>
      </w:pPr>
      <w:r>
        <w:rPr>
          <w:rFonts w:cs="David"/>
        </w:rPr>
        <w:t xml:space="preserve">  </w:t>
      </w:r>
    </w:p>
    <w:p w:rsidR="00EF11A9" w:rsidRPr="005C2EE8" w:rsidRDefault="00EF11A9" w:rsidP="00AA7A8C">
      <w:pPr>
        <w:spacing w:line="360" w:lineRule="auto"/>
        <w:jc w:val="both"/>
        <w:rPr>
          <w:rFonts w:cs="David"/>
          <w:rtl/>
        </w:rPr>
      </w:pPr>
      <w:r>
        <w:rPr>
          <w:rFonts w:cs="David"/>
        </w:rPr>
        <w:t xml:space="preserve">                                                                                                         </w:t>
      </w:r>
      <w:r w:rsidRPr="005C2EE8">
        <w:rPr>
          <w:rFonts w:cs="David" w:hint="cs"/>
          <w:rtl/>
        </w:rPr>
        <w:t xml:space="preserve">תאריך: </w:t>
      </w:r>
      <w:r w:rsidR="00AA7A8C">
        <w:rPr>
          <w:rFonts w:cs="David" w:hint="cs"/>
          <w:rtl/>
        </w:rPr>
        <w:t>12.3.24</w:t>
      </w:r>
    </w:p>
    <w:p w:rsidR="00EF11A9" w:rsidRPr="005C2EE8" w:rsidRDefault="00EF11A9" w:rsidP="006E571A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</w:t>
      </w:r>
    </w:p>
    <w:p w:rsidR="00EF11A9" w:rsidRDefault="00EF11A9" w:rsidP="00EF11A9">
      <w:pPr>
        <w:spacing w:line="360" w:lineRule="auto"/>
        <w:jc w:val="center"/>
        <w:rPr>
          <w:rFonts w:cs="David"/>
          <w:u w:val="single"/>
          <w:rtl/>
        </w:rPr>
      </w:pPr>
      <w:r w:rsidRPr="005C2EE8">
        <w:rPr>
          <w:rFonts w:cs="David" w:hint="cs"/>
          <w:rtl/>
        </w:rPr>
        <w:t xml:space="preserve">הנדון: </w:t>
      </w:r>
      <w:r w:rsidRPr="005C2EE8">
        <w:rPr>
          <w:rFonts w:cs="David" w:hint="cs"/>
          <w:b/>
          <w:bCs/>
          <w:u w:val="single"/>
          <w:rtl/>
        </w:rPr>
        <w:t>הודעה בדבר כוונה להתקשר עם ספק יחיד</w:t>
      </w:r>
    </w:p>
    <w:p w:rsidR="00EF11A9" w:rsidRPr="005C2EE8" w:rsidRDefault="00EF11A9" w:rsidP="00EF11A9">
      <w:pPr>
        <w:spacing w:line="360" w:lineRule="auto"/>
        <w:jc w:val="center"/>
        <w:rPr>
          <w:rFonts w:cs="David"/>
          <w:u w:val="single"/>
          <w:rtl/>
        </w:rPr>
      </w:pPr>
    </w:p>
    <w:p w:rsidR="00EF11A9" w:rsidRDefault="00EF11A9" w:rsidP="00891EE1">
      <w:pPr>
        <w:numPr>
          <w:ilvl w:val="0"/>
          <w:numId w:val="5"/>
        </w:numPr>
        <w:spacing w:before="120" w:after="240" w:line="360" w:lineRule="auto"/>
        <w:ind w:left="714" w:hanging="357"/>
        <w:jc w:val="both"/>
        <w:rPr>
          <w:rFonts w:cs="David"/>
        </w:rPr>
      </w:pPr>
      <w:r w:rsidRPr="005C2EE8">
        <w:rPr>
          <w:rFonts w:cs="David" w:hint="cs"/>
          <w:rtl/>
        </w:rPr>
        <w:t>בכוונת שרותי בריאות כללית</w:t>
      </w:r>
      <w:r>
        <w:rPr>
          <w:rFonts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מרכז רפואי רבין </w:t>
      </w:r>
      <w:r w:rsidRPr="005E7E59">
        <w:rPr>
          <w:rFonts w:ascii="David" w:hAnsi="David" w:cs="David"/>
          <w:sz w:val="28"/>
          <w:rtl/>
        </w:rPr>
        <w:t>(להלן:</w:t>
      </w:r>
      <w:r>
        <w:rPr>
          <w:rFonts w:ascii="David" w:hAnsi="David" w:cs="David" w:hint="cs"/>
          <w:sz w:val="28"/>
          <w:rtl/>
        </w:rPr>
        <w:t xml:space="preserve"> </w:t>
      </w:r>
      <w:r w:rsidRPr="005E7E59">
        <w:rPr>
          <w:rFonts w:ascii="David" w:hAnsi="David" w:cs="David"/>
          <w:sz w:val="28"/>
          <w:rtl/>
        </w:rPr>
        <w:t>"</w:t>
      </w:r>
      <w:r w:rsidRPr="0035198D">
        <w:rPr>
          <w:rFonts w:ascii="David" w:hAnsi="David" w:cs="David" w:hint="cs"/>
          <w:b/>
          <w:bCs/>
          <w:sz w:val="28"/>
          <w:rtl/>
        </w:rPr>
        <w:t>הכללית</w:t>
      </w:r>
      <w:r w:rsidRPr="005E7E59">
        <w:rPr>
          <w:rFonts w:ascii="David" w:hAnsi="David" w:cs="David"/>
          <w:sz w:val="28"/>
          <w:rtl/>
        </w:rPr>
        <w:t xml:space="preserve">") </w:t>
      </w:r>
      <w:r w:rsidRPr="005C2EE8">
        <w:rPr>
          <w:rFonts w:cs="David" w:hint="cs"/>
          <w:rtl/>
        </w:rPr>
        <w:t xml:space="preserve">להתקשר עם </w:t>
      </w:r>
      <w:r w:rsidR="00891EE1">
        <w:rPr>
          <w:rFonts w:cs="David" w:hint="cs"/>
          <w:rtl/>
        </w:rPr>
        <w:t>אורד</w:t>
      </w:r>
      <w:r w:rsidR="008B7C22">
        <w:rPr>
          <w:rFonts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בע"מ </w:t>
      </w:r>
      <w:r>
        <w:rPr>
          <w:rFonts w:cs="David" w:hint="cs"/>
          <w:rtl/>
        </w:rPr>
        <w:t>(</w:t>
      </w:r>
      <w:r w:rsidRPr="00BE314A">
        <w:rPr>
          <w:rFonts w:cs="David"/>
          <w:rtl/>
        </w:rPr>
        <w:t>להלן: "</w:t>
      </w:r>
      <w:r>
        <w:rPr>
          <w:rFonts w:cs="David" w:hint="cs"/>
          <w:b/>
          <w:bCs/>
          <w:rtl/>
        </w:rPr>
        <w:t>ה</w:t>
      </w:r>
      <w:r w:rsidR="00891EE1">
        <w:rPr>
          <w:rFonts w:cs="David" w:hint="cs"/>
          <w:b/>
          <w:bCs/>
          <w:rtl/>
        </w:rPr>
        <w:t>ספק</w:t>
      </w:r>
      <w:r w:rsidRPr="00BE314A">
        <w:rPr>
          <w:rFonts w:cs="David"/>
          <w:rtl/>
        </w:rPr>
        <w:t>")</w:t>
      </w:r>
      <w:r>
        <w:rPr>
          <w:rFonts w:cs="David" w:hint="cs"/>
          <w:rtl/>
        </w:rPr>
        <w:t xml:space="preserve"> </w:t>
      </w:r>
      <w:r w:rsidRPr="005C2EE8">
        <w:rPr>
          <w:rFonts w:cs="David" w:hint="cs"/>
          <w:rtl/>
        </w:rPr>
        <w:t>בהיותו ספק יחיד לעניין ההתקשרות הנדרשת, שפרטיה להלן</w:t>
      </w:r>
      <w:r w:rsidR="00A84149">
        <w:rPr>
          <w:rFonts w:cs="David" w:hint="cs"/>
          <w:rtl/>
        </w:rPr>
        <w:t>:</w:t>
      </w:r>
    </w:p>
    <w:p w:rsidR="00EF11A9" w:rsidRPr="00BA0C41" w:rsidRDefault="00EF11A9" w:rsidP="00891EE1">
      <w:pPr>
        <w:numPr>
          <w:ilvl w:val="0"/>
          <w:numId w:val="5"/>
        </w:numPr>
        <w:spacing w:before="120" w:after="240" w:line="360" w:lineRule="auto"/>
        <w:ind w:left="714" w:hanging="357"/>
        <w:jc w:val="both"/>
        <w:rPr>
          <w:rFonts w:cs="David"/>
        </w:rPr>
      </w:pPr>
      <w:r w:rsidRPr="00BA0C41">
        <w:rPr>
          <w:rFonts w:cs="David" w:hint="cs"/>
          <w:b/>
          <w:bCs/>
          <w:u w:val="single"/>
          <w:rtl/>
        </w:rPr>
        <w:t>התקשרות לביצוע שירותים</w:t>
      </w:r>
      <w:r w:rsidRPr="00BA0C41">
        <w:rPr>
          <w:rFonts w:cs="David" w:hint="cs"/>
          <w:rtl/>
        </w:rPr>
        <w:t xml:space="preserve">: </w:t>
      </w:r>
      <w:r w:rsidR="00891EE1">
        <w:rPr>
          <w:rFonts w:cs="David" w:hint="cs"/>
          <w:rtl/>
        </w:rPr>
        <w:t xml:space="preserve">מתן שירותי אספקה, התקנה ואחזקה למערכות גילוי וכיבוי אש </w:t>
      </w:r>
      <w:r w:rsidR="00AA7A8C">
        <w:rPr>
          <w:rFonts w:cs="David" w:hint="cs"/>
          <w:rtl/>
        </w:rPr>
        <w:t xml:space="preserve"> עבור מרכז רפואי רבין </w:t>
      </w:r>
      <w:r w:rsidR="009C3C1B" w:rsidRPr="009C3C1B">
        <w:rPr>
          <w:rFonts w:cs="David" w:hint="cs"/>
          <w:rtl/>
        </w:rPr>
        <w:t>(להלן: "</w:t>
      </w:r>
      <w:r w:rsidR="009C3C1B" w:rsidRPr="009C3C1B">
        <w:rPr>
          <w:rFonts w:cs="David" w:hint="cs"/>
          <w:b/>
          <w:bCs/>
          <w:rtl/>
        </w:rPr>
        <w:t>השירותים</w:t>
      </w:r>
      <w:r w:rsidR="009C3C1B" w:rsidRPr="009C3C1B">
        <w:rPr>
          <w:rFonts w:cs="David" w:hint="cs"/>
          <w:rtl/>
        </w:rPr>
        <w:t>")</w:t>
      </w:r>
      <w:r w:rsidRPr="009C3C1B">
        <w:rPr>
          <w:rFonts w:cs="David" w:hint="cs"/>
          <w:rtl/>
        </w:rPr>
        <w:t>.</w:t>
      </w:r>
    </w:p>
    <w:p w:rsidR="00EF11A9" w:rsidRDefault="00EF11A9" w:rsidP="009C3C1B">
      <w:pPr>
        <w:numPr>
          <w:ilvl w:val="0"/>
          <w:numId w:val="5"/>
        </w:numPr>
        <w:spacing w:before="120" w:after="240" w:line="360" w:lineRule="auto"/>
        <w:ind w:left="714" w:hanging="357"/>
        <w:jc w:val="both"/>
        <w:rPr>
          <w:rFonts w:cs="David"/>
        </w:rPr>
      </w:pPr>
      <w:r w:rsidRPr="0035198D">
        <w:rPr>
          <w:rFonts w:cs="David" w:hint="cs"/>
          <w:b/>
          <w:bCs/>
          <w:u w:val="single"/>
          <w:rtl/>
        </w:rPr>
        <w:t>הדרישות והתנאים בהם על הספק לעמוד לצורך ההתקשרות</w:t>
      </w:r>
      <w:r w:rsidRPr="0035198D">
        <w:rPr>
          <w:rFonts w:cs="David" w:hint="cs"/>
          <w:rtl/>
        </w:rPr>
        <w:t xml:space="preserve">:  </w:t>
      </w:r>
      <w:r>
        <w:rPr>
          <w:rFonts w:cs="David" w:hint="cs"/>
          <w:rtl/>
        </w:rPr>
        <w:t xml:space="preserve">אישור והסמכה מתאימים </w:t>
      </w:r>
      <w:r w:rsidR="00810405">
        <w:rPr>
          <w:rFonts w:cs="David" w:hint="cs"/>
          <w:rtl/>
        </w:rPr>
        <w:t xml:space="preserve">לביצוע </w:t>
      </w:r>
      <w:r w:rsidR="009C3C1B">
        <w:rPr>
          <w:rFonts w:cs="David" w:hint="cs"/>
          <w:rtl/>
        </w:rPr>
        <w:t>השירות</w:t>
      </w:r>
      <w:r>
        <w:rPr>
          <w:rFonts w:cs="David" w:hint="cs"/>
          <w:rtl/>
        </w:rPr>
        <w:t xml:space="preserve">, צוות מוסמך ומיומן וציוד מתאים, על מנת לספק את השירותים, באופן </w:t>
      </w:r>
      <w:proofErr w:type="spellStart"/>
      <w:r>
        <w:rPr>
          <w:rFonts w:cs="David" w:hint="cs"/>
          <w:rtl/>
        </w:rPr>
        <w:t>מיידי</w:t>
      </w:r>
      <w:proofErr w:type="spellEnd"/>
      <w:r>
        <w:rPr>
          <w:rFonts w:cs="David" w:hint="cs"/>
          <w:rtl/>
        </w:rPr>
        <w:t>.</w:t>
      </w:r>
    </w:p>
    <w:p w:rsidR="00EF11A9" w:rsidRPr="009C3C1B" w:rsidRDefault="00894669" w:rsidP="00891EE1">
      <w:pPr>
        <w:pStyle w:val="a9"/>
        <w:numPr>
          <w:ilvl w:val="0"/>
          <w:numId w:val="5"/>
        </w:numPr>
        <w:spacing w:before="120" w:after="240" w:line="360" w:lineRule="auto"/>
        <w:ind w:left="714" w:hanging="357"/>
        <w:contextualSpacing w:val="0"/>
        <w:jc w:val="both"/>
        <w:rPr>
          <w:rFonts w:cs="David"/>
        </w:rPr>
      </w:pPr>
      <w:r w:rsidRPr="009C3C1B">
        <w:rPr>
          <w:rFonts w:cs="David" w:hint="cs"/>
          <w:rtl/>
        </w:rPr>
        <w:t>ההתקשרות הנבחנת הינה</w:t>
      </w:r>
      <w:r w:rsidR="00DF2811" w:rsidRPr="009C3C1B">
        <w:rPr>
          <w:rFonts w:cs="David" w:hint="cs"/>
          <w:rtl/>
        </w:rPr>
        <w:t xml:space="preserve"> למתן </w:t>
      </w:r>
      <w:r w:rsidR="009C3C1B" w:rsidRPr="009C3C1B">
        <w:rPr>
          <w:rFonts w:cs="David" w:hint="cs"/>
          <w:rtl/>
        </w:rPr>
        <w:t>השירותים</w:t>
      </w:r>
      <w:r w:rsidR="00DF2811" w:rsidRPr="009C3C1B">
        <w:rPr>
          <w:rFonts w:cs="David" w:hint="cs"/>
          <w:rtl/>
        </w:rPr>
        <w:t>,</w:t>
      </w:r>
      <w:r w:rsidRPr="009C3C1B">
        <w:rPr>
          <w:rFonts w:cs="David" w:hint="cs"/>
          <w:rtl/>
        </w:rPr>
        <w:t xml:space="preserve"> </w:t>
      </w:r>
      <w:r w:rsidR="00EF11A9" w:rsidRPr="009C3C1B">
        <w:rPr>
          <w:rFonts w:cs="David" w:hint="cs"/>
          <w:rtl/>
        </w:rPr>
        <w:t xml:space="preserve">לתקופה של </w:t>
      </w:r>
      <w:r w:rsidR="00891EE1">
        <w:rPr>
          <w:rFonts w:cs="David" w:hint="cs"/>
          <w:rtl/>
        </w:rPr>
        <w:t>2</w:t>
      </w:r>
      <w:bookmarkStart w:id="0" w:name="_GoBack"/>
      <w:bookmarkEnd w:id="0"/>
      <w:r w:rsidR="008B7C22">
        <w:rPr>
          <w:rFonts w:cs="David" w:hint="cs"/>
          <w:rtl/>
        </w:rPr>
        <w:t xml:space="preserve"> שנים</w:t>
      </w:r>
      <w:r w:rsidR="00AA7A8C">
        <w:rPr>
          <w:rFonts w:cs="David" w:hint="cs"/>
          <w:rtl/>
        </w:rPr>
        <w:t xml:space="preserve"> </w:t>
      </w:r>
      <w:r w:rsidR="009C3C1B" w:rsidRPr="009C3C1B">
        <w:rPr>
          <w:rFonts w:cs="David" w:hint="cs"/>
          <w:rtl/>
        </w:rPr>
        <w:t>.</w:t>
      </w:r>
    </w:p>
    <w:p w:rsidR="00EF11A9" w:rsidRPr="00D14FF0" w:rsidRDefault="00894669" w:rsidP="009C3C1B">
      <w:pPr>
        <w:numPr>
          <w:ilvl w:val="0"/>
          <w:numId w:val="5"/>
        </w:numPr>
        <w:spacing w:before="120" w:after="240" w:line="360" w:lineRule="auto"/>
        <w:ind w:left="714" w:hanging="357"/>
        <w:jc w:val="both"/>
        <w:rPr>
          <w:rFonts w:cs="David"/>
        </w:rPr>
      </w:pPr>
      <w:r w:rsidRPr="00894669">
        <w:rPr>
          <w:rFonts w:cs="David" w:hint="cs"/>
          <w:b/>
          <w:bCs/>
          <w:u w:val="single"/>
          <w:rtl/>
        </w:rPr>
        <w:t xml:space="preserve">חוות </w:t>
      </w:r>
      <w:r w:rsidR="00EF11A9" w:rsidRPr="00894669">
        <w:rPr>
          <w:rFonts w:cs="David" w:hint="cs"/>
          <w:b/>
          <w:bCs/>
          <w:u w:val="single"/>
          <w:rtl/>
        </w:rPr>
        <w:t>דעת</w:t>
      </w:r>
      <w:r w:rsidRPr="00894669">
        <w:rPr>
          <w:rFonts w:cs="David" w:hint="cs"/>
          <w:b/>
          <w:bCs/>
          <w:u w:val="single"/>
          <w:rtl/>
        </w:rPr>
        <w:t xml:space="preserve"> של בעל הסמכות המקצועית</w:t>
      </w:r>
      <w:r>
        <w:rPr>
          <w:rFonts w:cs="David" w:hint="cs"/>
          <w:rtl/>
        </w:rPr>
        <w:t xml:space="preserve">: ההתקשרות עם הספק נדרשת למרכז הרפואי לצורך מתן </w:t>
      </w:r>
      <w:r w:rsidR="009C3C1B">
        <w:rPr>
          <w:rFonts w:cs="David" w:hint="cs"/>
          <w:rtl/>
        </w:rPr>
        <w:t>השירותים</w:t>
      </w:r>
      <w:r>
        <w:rPr>
          <w:rFonts w:cs="David" w:hint="cs"/>
          <w:rtl/>
        </w:rPr>
        <w:t xml:space="preserve"> כ"ספק יחיד". בהמשך לבדיקה יסודית ומקיפה שנערכה, למיטב ידיעתנו הספק</w:t>
      </w:r>
      <w:r w:rsidR="006E571A">
        <w:rPr>
          <w:rFonts w:cs="David" w:hint="cs"/>
          <w:rtl/>
        </w:rPr>
        <w:t xml:space="preserve"> (ועובדיו)</w:t>
      </w:r>
      <w:r>
        <w:rPr>
          <w:rFonts w:cs="David" w:hint="cs"/>
          <w:rtl/>
        </w:rPr>
        <w:t xml:space="preserve"> הוא הספק היחיד המסוגל לבצע את ההתקשרות בהיותו </w:t>
      </w:r>
      <w:r w:rsidR="00DF2811">
        <w:rPr>
          <w:rFonts w:cs="David" w:hint="cs"/>
          <w:rtl/>
        </w:rPr>
        <w:t>היחיד ה</w:t>
      </w:r>
      <w:r w:rsidR="006E571A">
        <w:rPr>
          <w:rFonts w:cs="David" w:hint="cs"/>
          <w:rtl/>
        </w:rPr>
        <w:t xml:space="preserve">מוסמך </w:t>
      </w:r>
      <w:r w:rsidR="009C3C1B">
        <w:rPr>
          <w:rFonts w:cs="David" w:hint="cs"/>
          <w:rtl/>
        </w:rPr>
        <w:t>לבצע את השירות הנחוץ</w:t>
      </w:r>
      <w:r w:rsidR="006E571A">
        <w:rPr>
          <w:rFonts w:cs="David" w:hint="cs"/>
          <w:rtl/>
        </w:rPr>
        <w:t>.</w:t>
      </w:r>
    </w:p>
    <w:p w:rsidR="00EF11A9" w:rsidRDefault="00EF11A9" w:rsidP="009D0A9D">
      <w:pPr>
        <w:pStyle w:val="a9"/>
        <w:numPr>
          <w:ilvl w:val="0"/>
          <w:numId w:val="5"/>
        </w:numPr>
        <w:spacing w:before="120" w:after="240" w:line="360" w:lineRule="auto"/>
        <w:contextualSpacing w:val="0"/>
        <w:jc w:val="both"/>
        <w:rPr>
          <w:rFonts w:cs="David"/>
        </w:rPr>
      </w:pPr>
      <w:r w:rsidRPr="00D14FF0">
        <w:rPr>
          <w:rFonts w:cs="David" w:hint="cs"/>
          <w:rtl/>
        </w:rPr>
        <w:t>אדם הסבור כי קיים ספק אחר המסוגל לבצע את ההתקשרות רשאי לפנות אל כללית</w:t>
      </w:r>
      <w:r w:rsidR="00DF2811">
        <w:rPr>
          <w:rFonts w:cs="David" w:hint="cs"/>
          <w:rtl/>
        </w:rPr>
        <w:t xml:space="preserve"> </w:t>
      </w:r>
      <w:r w:rsidRPr="00D14FF0">
        <w:rPr>
          <w:rFonts w:cs="David" w:hint="cs"/>
          <w:rtl/>
        </w:rPr>
        <w:t xml:space="preserve">בדוא"ל שכתובתו: </w:t>
      </w:r>
      <w:hyperlink r:id="rId7" w:history="1">
        <w:r w:rsidR="009C3C1B" w:rsidRPr="00D62F68">
          <w:rPr>
            <w:rStyle w:val="Hyperlink"/>
          </w:rPr>
          <w:t>AyallaC@clalit.org.il</w:t>
        </w:r>
      </w:hyperlink>
      <w:r w:rsidR="009C3C1B">
        <w:rPr>
          <w:rFonts w:cs="David" w:hint="cs"/>
          <w:rtl/>
        </w:rPr>
        <w:t xml:space="preserve"> </w:t>
      </w:r>
      <w:r w:rsidRPr="00D14FF0">
        <w:rPr>
          <w:rFonts w:cs="David" w:hint="cs"/>
          <w:rtl/>
        </w:rPr>
        <w:t xml:space="preserve">תוך </w:t>
      </w:r>
      <w:r>
        <w:rPr>
          <w:rFonts w:cs="David" w:hint="cs"/>
          <w:rtl/>
        </w:rPr>
        <w:t>14</w:t>
      </w:r>
      <w:r w:rsidRPr="00D14FF0">
        <w:rPr>
          <w:rFonts w:cs="David" w:hint="cs"/>
          <w:rtl/>
        </w:rPr>
        <w:t xml:space="preserve"> ימי עבודה ממועד הודעה זו</w:t>
      </w:r>
      <w:r w:rsidR="00894669">
        <w:rPr>
          <w:rFonts w:cs="David" w:hint="cs"/>
          <w:rtl/>
        </w:rPr>
        <w:t xml:space="preserve"> (עד ליום </w:t>
      </w:r>
      <w:r w:rsidR="009D0A9D">
        <w:rPr>
          <w:rFonts w:cs="David" w:hint="cs"/>
          <w:rtl/>
        </w:rPr>
        <w:t>2</w:t>
      </w:r>
      <w:r w:rsidR="00F51C64">
        <w:rPr>
          <w:rFonts w:cs="David" w:hint="cs"/>
          <w:rtl/>
        </w:rPr>
        <w:t>.4.24</w:t>
      </w:r>
      <w:r w:rsidR="00894669">
        <w:rPr>
          <w:rFonts w:cs="David" w:hint="cs"/>
          <w:rtl/>
        </w:rPr>
        <w:t xml:space="preserve"> </w:t>
      </w:r>
      <w:r w:rsidR="00894669" w:rsidRPr="00894669">
        <w:rPr>
          <w:rFonts w:cs="David" w:hint="cs"/>
          <w:b/>
          <w:bCs/>
          <w:rtl/>
        </w:rPr>
        <w:t xml:space="preserve">בשעה </w:t>
      </w:r>
      <w:r w:rsidR="009C3C1B">
        <w:rPr>
          <w:rFonts w:cs="David" w:hint="cs"/>
          <w:b/>
          <w:bCs/>
          <w:rtl/>
        </w:rPr>
        <w:t>12</w:t>
      </w:r>
      <w:r w:rsidR="00894669" w:rsidRPr="00894669">
        <w:rPr>
          <w:rFonts w:cs="David" w:hint="cs"/>
          <w:b/>
          <w:bCs/>
          <w:rtl/>
        </w:rPr>
        <w:t>:00</w:t>
      </w:r>
      <w:r w:rsidR="00894669" w:rsidRPr="00894669">
        <w:rPr>
          <w:rFonts w:cs="David" w:hint="cs"/>
          <w:rtl/>
        </w:rPr>
        <w:t>)</w:t>
      </w:r>
      <w:r w:rsidRPr="00894669">
        <w:rPr>
          <w:rFonts w:cs="David" w:hint="cs"/>
          <w:rtl/>
        </w:rPr>
        <w:t>.</w:t>
      </w:r>
    </w:p>
    <w:p w:rsidR="00EF11A9" w:rsidRDefault="00EF11A9" w:rsidP="00EF11A9">
      <w:pPr>
        <w:spacing w:line="360" w:lineRule="auto"/>
        <w:jc w:val="both"/>
        <w:rPr>
          <w:rFonts w:cs="David"/>
          <w:rtl/>
        </w:rPr>
      </w:pPr>
    </w:p>
    <w:p w:rsidR="00EF11A9" w:rsidRDefault="00EF11A9" w:rsidP="00EF11A9">
      <w:pPr>
        <w:spacing w:line="360" w:lineRule="auto"/>
        <w:jc w:val="both"/>
        <w:rPr>
          <w:rFonts w:cs="David"/>
          <w:rtl/>
        </w:rPr>
      </w:pPr>
    </w:p>
    <w:p w:rsidR="00EF11A9" w:rsidRPr="00290C5E" w:rsidRDefault="00EF11A9" w:rsidP="00EF11A9">
      <w:pPr>
        <w:spacing w:line="360" w:lineRule="auto"/>
        <w:jc w:val="both"/>
        <w:rPr>
          <w:rFonts w:cs="David"/>
          <w:rtl/>
        </w:rPr>
      </w:pPr>
    </w:p>
    <w:p w:rsidR="00EF11A9" w:rsidRPr="005C2EE8" w:rsidRDefault="00EF11A9" w:rsidP="00EF11A9">
      <w:pPr>
        <w:spacing w:line="360" w:lineRule="auto"/>
        <w:ind w:left="75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5C2EE8">
        <w:rPr>
          <w:rFonts w:cs="David" w:hint="cs"/>
          <w:rtl/>
        </w:rPr>
        <w:tab/>
      </w:r>
      <w:r>
        <w:rPr>
          <w:rFonts w:cs="David" w:hint="cs"/>
          <w:rtl/>
        </w:rPr>
        <w:t xml:space="preserve"> </w:t>
      </w:r>
    </w:p>
    <w:p w:rsidR="00EF11A9" w:rsidRPr="004713B2" w:rsidRDefault="00EF11A9" w:rsidP="001422CE">
      <w:pPr>
        <w:spacing w:line="360" w:lineRule="auto"/>
        <w:ind w:firstLine="720"/>
        <w:jc w:val="both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ab/>
        <w:t xml:space="preserve"> 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   </w:t>
      </w:r>
      <w:r w:rsidR="001422CE" w:rsidRPr="004713B2">
        <w:rPr>
          <w:rFonts w:ascii="David" w:hAnsi="David" w:cs="David" w:hint="cs"/>
          <w:b/>
          <w:bCs/>
          <w:rtl/>
        </w:rPr>
        <w:t>מרכז רפואי רבין</w:t>
      </w:r>
    </w:p>
    <w:sectPr w:rsidR="00EF11A9" w:rsidRPr="004713B2" w:rsidSect="00B00D5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4E" w:rsidRDefault="009D054E">
      <w:r>
        <w:separator/>
      </w:r>
    </w:p>
  </w:endnote>
  <w:endnote w:type="continuationSeparator" w:id="0">
    <w:p w:rsidR="009D054E" w:rsidRDefault="009D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7F" w:rsidRDefault="00CF2FD5" w:rsidP="004A590E">
    <w:pPr>
      <w:pStyle w:val="a5"/>
      <w:ind w:left="-1417"/>
    </w:pPr>
    <w:r w:rsidRPr="00363CDC">
      <w:rPr>
        <w:rFonts w:cs="Arial"/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-892326</wp:posOffset>
          </wp:positionH>
          <wp:positionV relativeFrom="paragraph">
            <wp:posOffset>-220345</wp:posOffset>
          </wp:positionV>
          <wp:extent cx="1343320" cy="577366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320" cy="57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14B" w:rsidRPr="00E6114B"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2929255</wp:posOffset>
          </wp:positionH>
          <wp:positionV relativeFrom="paragraph">
            <wp:posOffset>-188595</wp:posOffset>
          </wp:positionV>
          <wp:extent cx="3229957" cy="514476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9957" cy="51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14B" w:rsidRPr="00E6114B">
      <w:rPr>
        <w:noProof/>
      </w:rPr>
      <w:t xml:space="preserve"> </w:t>
    </w:r>
    <w:r w:rsidR="002B099B" w:rsidRPr="002B099B">
      <w:rPr>
        <w:rFonts w:cs="Arial"/>
        <w:rtl/>
      </w:rPr>
      <w:t xml:space="preserve"> </w:t>
    </w:r>
    <w:r w:rsidR="004A590E">
      <w:rPr>
        <w:rFonts w:hint="cs"/>
        <w:rtl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4E" w:rsidRDefault="009D054E">
      <w:r>
        <w:separator/>
      </w:r>
    </w:p>
  </w:footnote>
  <w:footnote w:type="continuationSeparator" w:id="0">
    <w:p w:rsidR="009D054E" w:rsidRDefault="009D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7F" w:rsidRDefault="00CF2FD5" w:rsidP="00B234B6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3970020</wp:posOffset>
          </wp:positionH>
          <wp:positionV relativeFrom="paragraph">
            <wp:posOffset>-147320</wp:posOffset>
          </wp:positionV>
          <wp:extent cx="2186940" cy="419100"/>
          <wp:effectExtent l="0" t="0" r="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FCF"/>
    <w:multiLevelType w:val="hybridMultilevel"/>
    <w:tmpl w:val="3D0412E8"/>
    <w:lvl w:ilvl="0" w:tplc="0B1EC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886A6" w:tentative="1">
      <w:start w:val="1"/>
      <w:numFmt w:val="lowerLetter"/>
      <w:lvlText w:val="%2."/>
      <w:lvlJc w:val="left"/>
      <w:pPr>
        <w:ind w:left="1440" w:hanging="360"/>
      </w:pPr>
    </w:lvl>
    <w:lvl w:ilvl="2" w:tplc="F454DACE" w:tentative="1">
      <w:start w:val="1"/>
      <w:numFmt w:val="lowerRoman"/>
      <w:lvlText w:val="%3."/>
      <w:lvlJc w:val="right"/>
      <w:pPr>
        <w:ind w:left="2160" w:hanging="180"/>
      </w:pPr>
    </w:lvl>
    <w:lvl w:ilvl="3" w:tplc="D4601FA0" w:tentative="1">
      <w:start w:val="1"/>
      <w:numFmt w:val="decimal"/>
      <w:lvlText w:val="%4."/>
      <w:lvlJc w:val="left"/>
      <w:pPr>
        <w:ind w:left="2880" w:hanging="360"/>
      </w:pPr>
    </w:lvl>
    <w:lvl w:ilvl="4" w:tplc="AD2299CA" w:tentative="1">
      <w:start w:val="1"/>
      <w:numFmt w:val="lowerLetter"/>
      <w:lvlText w:val="%5."/>
      <w:lvlJc w:val="left"/>
      <w:pPr>
        <w:ind w:left="3600" w:hanging="360"/>
      </w:pPr>
    </w:lvl>
    <w:lvl w:ilvl="5" w:tplc="8A58BC3E" w:tentative="1">
      <w:start w:val="1"/>
      <w:numFmt w:val="lowerRoman"/>
      <w:lvlText w:val="%6."/>
      <w:lvlJc w:val="right"/>
      <w:pPr>
        <w:ind w:left="4320" w:hanging="180"/>
      </w:pPr>
    </w:lvl>
    <w:lvl w:ilvl="6" w:tplc="05561B78" w:tentative="1">
      <w:start w:val="1"/>
      <w:numFmt w:val="decimal"/>
      <w:lvlText w:val="%7."/>
      <w:lvlJc w:val="left"/>
      <w:pPr>
        <w:ind w:left="5040" w:hanging="360"/>
      </w:pPr>
    </w:lvl>
    <w:lvl w:ilvl="7" w:tplc="313C378C" w:tentative="1">
      <w:start w:val="1"/>
      <w:numFmt w:val="lowerLetter"/>
      <w:lvlText w:val="%8."/>
      <w:lvlJc w:val="left"/>
      <w:pPr>
        <w:ind w:left="5760" w:hanging="360"/>
      </w:pPr>
    </w:lvl>
    <w:lvl w:ilvl="8" w:tplc="64B01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30EF"/>
    <w:multiLevelType w:val="hybridMultilevel"/>
    <w:tmpl w:val="6EA05518"/>
    <w:lvl w:ilvl="0" w:tplc="D74E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92E4" w:tentative="1">
      <w:start w:val="1"/>
      <w:numFmt w:val="lowerLetter"/>
      <w:lvlText w:val="%2."/>
      <w:lvlJc w:val="left"/>
      <w:pPr>
        <w:ind w:left="1440" w:hanging="360"/>
      </w:pPr>
    </w:lvl>
    <w:lvl w:ilvl="2" w:tplc="E236F75A" w:tentative="1">
      <w:start w:val="1"/>
      <w:numFmt w:val="lowerRoman"/>
      <w:lvlText w:val="%3."/>
      <w:lvlJc w:val="right"/>
      <w:pPr>
        <w:ind w:left="2160" w:hanging="180"/>
      </w:pPr>
    </w:lvl>
    <w:lvl w:ilvl="3" w:tplc="FE6AD660" w:tentative="1">
      <w:start w:val="1"/>
      <w:numFmt w:val="decimal"/>
      <w:lvlText w:val="%4."/>
      <w:lvlJc w:val="left"/>
      <w:pPr>
        <w:ind w:left="2880" w:hanging="360"/>
      </w:pPr>
    </w:lvl>
    <w:lvl w:ilvl="4" w:tplc="CB8C61B2" w:tentative="1">
      <w:start w:val="1"/>
      <w:numFmt w:val="lowerLetter"/>
      <w:lvlText w:val="%5."/>
      <w:lvlJc w:val="left"/>
      <w:pPr>
        <w:ind w:left="3600" w:hanging="360"/>
      </w:pPr>
    </w:lvl>
    <w:lvl w:ilvl="5" w:tplc="6AD4C0F6" w:tentative="1">
      <w:start w:val="1"/>
      <w:numFmt w:val="lowerRoman"/>
      <w:lvlText w:val="%6."/>
      <w:lvlJc w:val="right"/>
      <w:pPr>
        <w:ind w:left="4320" w:hanging="180"/>
      </w:pPr>
    </w:lvl>
    <w:lvl w:ilvl="6" w:tplc="3AEE1850" w:tentative="1">
      <w:start w:val="1"/>
      <w:numFmt w:val="decimal"/>
      <w:lvlText w:val="%7."/>
      <w:lvlJc w:val="left"/>
      <w:pPr>
        <w:ind w:left="5040" w:hanging="360"/>
      </w:pPr>
    </w:lvl>
    <w:lvl w:ilvl="7" w:tplc="273465BE" w:tentative="1">
      <w:start w:val="1"/>
      <w:numFmt w:val="lowerLetter"/>
      <w:lvlText w:val="%8."/>
      <w:lvlJc w:val="left"/>
      <w:pPr>
        <w:ind w:left="5760" w:hanging="360"/>
      </w:pPr>
    </w:lvl>
    <w:lvl w:ilvl="8" w:tplc="B978C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62F8"/>
    <w:multiLevelType w:val="hybridMultilevel"/>
    <w:tmpl w:val="983C9F90"/>
    <w:lvl w:ilvl="0" w:tplc="9024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102074" w:tentative="1">
      <w:start w:val="1"/>
      <w:numFmt w:val="lowerLetter"/>
      <w:lvlText w:val="%2."/>
      <w:lvlJc w:val="left"/>
      <w:pPr>
        <w:ind w:left="1080" w:hanging="360"/>
      </w:pPr>
    </w:lvl>
    <w:lvl w:ilvl="2" w:tplc="855EE22A" w:tentative="1">
      <w:start w:val="1"/>
      <w:numFmt w:val="lowerRoman"/>
      <w:lvlText w:val="%3."/>
      <w:lvlJc w:val="right"/>
      <w:pPr>
        <w:ind w:left="1800" w:hanging="180"/>
      </w:pPr>
    </w:lvl>
    <w:lvl w:ilvl="3" w:tplc="E14EF2CE" w:tentative="1">
      <w:start w:val="1"/>
      <w:numFmt w:val="decimal"/>
      <w:lvlText w:val="%4."/>
      <w:lvlJc w:val="left"/>
      <w:pPr>
        <w:ind w:left="2520" w:hanging="360"/>
      </w:pPr>
    </w:lvl>
    <w:lvl w:ilvl="4" w:tplc="7AFA46C2" w:tentative="1">
      <w:start w:val="1"/>
      <w:numFmt w:val="lowerLetter"/>
      <w:lvlText w:val="%5."/>
      <w:lvlJc w:val="left"/>
      <w:pPr>
        <w:ind w:left="3240" w:hanging="360"/>
      </w:pPr>
    </w:lvl>
    <w:lvl w:ilvl="5" w:tplc="D2EC2696" w:tentative="1">
      <w:start w:val="1"/>
      <w:numFmt w:val="lowerRoman"/>
      <w:lvlText w:val="%6."/>
      <w:lvlJc w:val="right"/>
      <w:pPr>
        <w:ind w:left="3960" w:hanging="180"/>
      </w:pPr>
    </w:lvl>
    <w:lvl w:ilvl="6" w:tplc="8D30F252" w:tentative="1">
      <w:start w:val="1"/>
      <w:numFmt w:val="decimal"/>
      <w:lvlText w:val="%7."/>
      <w:lvlJc w:val="left"/>
      <w:pPr>
        <w:ind w:left="4680" w:hanging="360"/>
      </w:pPr>
    </w:lvl>
    <w:lvl w:ilvl="7" w:tplc="DC1A6D2A" w:tentative="1">
      <w:start w:val="1"/>
      <w:numFmt w:val="lowerLetter"/>
      <w:lvlText w:val="%8."/>
      <w:lvlJc w:val="left"/>
      <w:pPr>
        <w:ind w:left="5400" w:hanging="360"/>
      </w:pPr>
    </w:lvl>
    <w:lvl w:ilvl="8" w:tplc="4A74C7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29B2"/>
    <w:multiLevelType w:val="hybridMultilevel"/>
    <w:tmpl w:val="ED3EFE0C"/>
    <w:lvl w:ilvl="0" w:tplc="492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0F9BE" w:tentative="1">
      <w:start w:val="1"/>
      <w:numFmt w:val="lowerLetter"/>
      <w:lvlText w:val="%2."/>
      <w:lvlJc w:val="left"/>
      <w:pPr>
        <w:ind w:left="1440" w:hanging="360"/>
      </w:pPr>
    </w:lvl>
    <w:lvl w:ilvl="2" w:tplc="B5447E6C" w:tentative="1">
      <w:start w:val="1"/>
      <w:numFmt w:val="lowerRoman"/>
      <w:lvlText w:val="%3."/>
      <w:lvlJc w:val="right"/>
      <w:pPr>
        <w:ind w:left="2160" w:hanging="180"/>
      </w:pPr>
    </w:lvl>
    <w:lvl w:ilvl="3" w:tplc="8188C61C" w:tentative="1">
      <w:start w:val="1"/>
      <w:numFmt w:val="decimal"/>
      <w:lvlText w:val="%4."/>
      <w:lvlJc w:val="left"/>
      <w:pPr>
        <w:ind w:left="2880" w:hanging="360"/>
      </w:pPr>
    </w:lvl>
    <w:lvl w:ilvl="4" w:tplc="A2AAE006" w:tentative="1">
      <w:start w:val="1"/>
      <w:numFmt w:val="lowerLetter"/>
      <w:lvlText w:val="%5."/>
      <w:lvlJc w:val="left"/>
      <w:pPr>
        <w:ind w:left="3600" w:hanging="360"/>
      </w:pPr>
    </w:lvl>
    <w:lvl w:ilvl="5" w:tplc="03DC7006" w:tentative="1">
      <w:start w:val="1"/>
      <w:numFmt w:val="lowerRoman"/>
      <w:lvlText w:val="%6."/>
      <w:lvlJc w:val="right"/>
      <w:pPr>
        <w:ind w:left="4320" w:hanging="180"/>
      </w:pPr>
    </w:lvl>
    <w:lvl w:ilvl="6" w:tplc="33B89594" w:tentative="1">
      <w:start w:val="1"/>
      <w:numFmt w:val="decimal"/>
      <w:lvlText w:val="%7."/>
      <w:lvlJc w:val="left"/>
      <w:pPr>
        <w:ind w:left="5040" w:hanging="360"/>
      </w:pPr>
    </w:lvl>
    <w:lvl w:ilvl="7" w:tplc="D7F6BA44" w:tentative="1">
      <w:start w:val="1"/>
      <w:numFmt w:val="lowerLetter"/>
      <w:lvlText w:val="%8."/>
      <w:lvlJc w:val="left"/>
      <w:pPr>
        <w:ind w:left="5760" w:hanging="360"/>
      </w:pPr>
    </w:lvl>
    <w:lvl w:ilvl="8" w:tplc="34C85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44A58"/>
    <w:multiLevelType w:val="multilevel"/>
    <w:tmpl w:val="581A5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A9"/>
    <w:rsid w:val="00036FB1"/>
    <w:rsid w:val="000A33EF"/>
    <w:rsid w:val="000B1D69"/>
    <w:rsid w:val="000B4036"/>
    <w:rsid w:val="000C50F4"/>
    <w:rsid w:val="000E4389"/>
    <w:rsid w:val="000E503A"/>
    <w:rsid w:val="000F5E77"/>
    <w:rsid w:val="000F64A3"/>
    <w:rsid w:val="001422CE"/>
    <w:rsid w:val="00142C47"/>
    <w:rsid w:val="001476DD"/>
    <w:rsid w:val="001509BF"/>
    <w:rsid w:val="00151E6C"/>
    <w:rsid w:val="001612BD"/>
    <w:rsid w:val="0017187C"/>
    <w:rsid w:val="00184918"/>
    <w:rsid w:val="001A0D43"/>
    <w:rsid w:val="001A5EBF"/>
    <w:rsid w:val="001C033A"/>
    <w:rsid w:val="001F59CB"/>
    <w:rsid w:val="00211119"/>
    <w:rsid w:val="00213356"/>
    <w:rsid w:val="00233224"/>
    <w:rsid w:val="00262CE6"/>
    <w:rsid w:val="00263E4E"/>
    <w:rsid w:val="00271F40"/>
    <w:rsid w:val="002B091F"/>
    <w:rsid w:val="002B099B"/>
    <w:rsid w:val="002D2E6D"/>
    <w:rsid w:val="002D4FE0"/>
    <w:rsid w:val="002E432B"/>
    <w:rsid w:val="003404BF"/>
    <w:rsid w:val="00361832"/>
    <w:rsid w:val="00363CDC"/>
    <w:rsid w:val="00377F5F"/>
    <w:rsid w:val="003A3750"/>
    <w:rsid w:val="003A59BC"/>
    <w:rsid w:val="003A6439"/>
    <w:rsid w:val="003B7B39"/>
    <w:rsid w:val="003B7B5F"/>
    <w:rsid w:val="003C430D"/>
    <w:rsid w:val="003E4679"/>
    <w:rsid w:val="003F1DFC"/>
    <w:rsid w:val="004713B2"/>
    <w:rsid w:val="004A08DC"/>
    <w:rsid w:val="004A590E"/>
    <w:rsid w:val="004A76B4"/>
    <w:rsid w:val="004A7E25"/>
    <w:rsid w:val="005134A3"/>
    <w:rsid w:val="00516624"/>
    <w:rsid w:val="005176CC"/>
    <w:rsid w:val="0052405E"/>
    <w:rsid w:val="005D032A"/>
    <w:rsid w:val="005F6E0B"/>
    <w:rsid w:val="006403EE"/>
    <w:rsid w:val="006545C7"/>
    <w:rsid w:val="006547E9"/>
    <w:rsid w:val="006925DA"/>
    <w:rsid w:val="006E43C2"/>
    <w:rsid w:val="006E571A"/>
    <w:rsid w:val="007577B1"/>
    <w:rsid w:val="00765F24"/>
    <w:rsid w:val="00766951"/>
    <w:rsid w:val="00796A21"/>
    <w:rsid w:val="00797D24"/>
    <w:rsid w:val="007B2000"/>
    <w:rsid w:val="007B630E"/>
    <w:rsid w:val="007F2347"/>
    <w:rsid w:val="008014C6"/>
    <w:rsid w:val="00810405"/>
    <w:rsid w:val="00827E78"/>
    <w:rsid w:val="0083172B"/>
    <w:rsid w:val="008345C5"/>
    <w:rsid w:val="00840475"/>
    <w:rsid w:val="00891EE1"/>
    <w:rsid w:val="00894669"/>
    <w:rsid w:val="008A2D4C"/>
    <w:rsid w:val="008B0844"/>
    <w:rsid w:val="008B29DF"/>
    <w:rsid w:val="008B7C22"/>
    <w:rsid w:val="008D02A8"/>
    <w:rsid w:val="008D6036"/>
    <w:rsid w:val="00933C3D"/>
    <w:rsid w:val="00976BF7"/>
    <w:rsid w:val="009871ED"/>
    <w:rsid w:val="00990F06"/>
    <w:rsid w:val="009A2709"/>
    <w:rsid w:val="009A5506"/>
    <w:rsid w:val="009B39FF"/>
    <w:rsid w:val="009C3C1B"/>
    <w:rsid w:val="009D054E"/>
    <w:rsid w:val="009D0A9D"/>
    <w:rsid w:val="009E6479"/>
    <w:rsid w:val="009F6545"/>
    <w:rsid w:val="009F74B7"/>
    <w:rsid w:val="00A0307F"/>
    <w:rsid w:val="00A16118"/>
    <w:rsid w:val="00A21071"/>
    <w:rsid w:val="00A211DF"/>
    <w:rsid w:val="00A46A54"/>
    <w:rsid w:val="00A62EC0"/>
    <w:rsid w:val="00A84149"/>
    <w:rsid w:val="00A86A4F"/>
    <w:rsid w:val="00A91E5A"/>
    <w:rsid w:val="00A93E5F"/>
    <w:rsid w:val="00AA1AD6"/>
    <w:rsid w:val="00AA7A8C"/>
    <w:rsid w:val="00AC66E6"/>
    <w:rsid w:val="00AC6BC2"/>
    <w:rsid w:val="00B00D54"/>
    <w:rsid w:val="00B105BD"/>
    <w:rsid w:val="00B234B6"/>
    <w:rsid w:val="00B34EF6"/>
    <w:rsid w:val="00B440CF"/>
    <w:rsid w:val="00B51FBB"/>
    <w:rsid w:val="00B54C3B"/>
    <w:rsid w:val="00B75750"/>
    <w:rsid w:val="00BA0C41"/>
    <w:rsid w:val="00C22114"/>
    <w:rsid w:val="00C37BA4"/>
    <w:rsid w:val="00C85DA4"/>
    <w:rsid w:val="00C96198"/>
    <w:rsid w:val="00CC7C15"/>
    <w:rsid w:val="00CF2FD5"/>
    <w:rsid w:val="00CF4391"/>
    <w:rsid w:val="00D04ED4"/>
    <w:rsid w:val="00D07BAF"/>
    <w:rsid w:val="00D11151"/>
    <w:rsid w:val="00D1133A"/>
    <w:rsid w:val="00D23AA1"/>
    <w:rsid w:val="00D27457"/>
    <w:rsid w:val="00D329A5"/>
    <w:rsid w:val="00D34D41"/>
    <w:rsid w:val="00D52A85"/>
    <w:rsid w:val="00D60E65"/>
    <w:rsid w:val="00DE0C78"/>
    <w:rsid w:val="00DF2811"/>
    <w:rsid w:val="00DF42D6"/>
    <w:rsid w:val="00E253FD"/>
    <w:rsid w:val="00E6114B"/>
    <w:rsid w:val="00E84BD8"/>
    <w:rsid w:val="00E91147"/>
    <w:rsid w:val="00EB2DDC"/>
    <w:rsid w:val="00ED4304"/>
    <w:rsid w:val="00EF11A9"/>
    <w:rsid w:val="00F51C64"/>
    <w:rsid w:val="00F5776D"/>
    <w:rsid w:val="00F6712C"/>
    <w:rsid w:val="00F97635"/>
    <w:rsid w:val="00FA5BAD"/>
    <w:rsid w:val="00FB77EA"/>
    <w:rsid w:val="00FD5AB1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4F38"/>
  <w15:chartTrackingRefBased/>
  <w15:docId w15:val="{EDD19673-57BD-442F-B8F1-C1775A2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24"/>
    <w:pPr>
      <w:bidi/>
      <w:spacing w:after="0" w:line="240" w:lineRule="auto"/>
    </w:pPr>
    <w:rPr>
      <w:rFonts w:ascii="Times New Roman" w:hAnsi="Times New Roman" w:cs="David Transparen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30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0307F"/>
  </w:style>
  <w:style w:type="paragraph" w:styleId="a5">
    <w:name w:val="footer"/>
    <w:basedOn w:val="a"/>
    <w:link w:val="a6"/>
    <w:uiPriority w:val="99"/>
    <w:unhideWhenUsed/>
    <w:rsid w:val="00A030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0307F"/>
  </w:style>
  <w:style w:type="paragraph" w:styleId="a7">
    <w:name w:val="Balloon Text"/>
    <w:basedOn w:val="a"/>
    <w:link w:val="a8"/>
    <w:uiPriority w:val="99"/>
    <w:semiHidden/>
    <w:unhideWhenUsed/>
    <w:rsid w:val="00A0307F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307F"/>
    <w:rPr>
      <w:rFonts w:ascii="Tahoma" w:hAnsi="Tahoma" w:cs="Tahoma"/>
      <w:sz w:val="16"/>
      <w:szCs w:val="16"/>
    </w:rPr>
  </w:style>
  <w:style w:type="character" w:styleId="Hyperlink">
    <w:name w:val="Hyperlink"/>
    <w:rsid w:val="00D113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A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yallaC@clalit.org.i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רכיב תמונה" ma:contentTypeID="0x0101009148F5A04DDD49CBA7127AADA5FB792B00AADE34325A8B49CDA8BB4DB53328F2140073D525B48EB5D54EBE35F0F2EBD13A98" ma:contentTypeVersion="2" ma:contentTypeDescription="העלה תמונה." ma:contentTypeScope="" ma:versionID="8ec4c1e9c1797cd71ba7d201533e7a2b">
  <xsd:schema xmlns:xsd="http://www.w3.org/2001/XMLSchema" xmlns:xs="http://www.w3.org/2001/XMLSchema" xmlns:p="http://schemas.microsoft.com/office/2006/metadata/properties" xmlns:ns1="http://schemas.microsoft.com/sharepoint/v3" xmlns:ns2="CD371F8C-A9BE-4333-B81F-B2B36DCA68B3" xmlns:ns3="http://schemas.microsoft.com/sharepoint/v3/fields" xmlns:ns4="cd371f8c-a9be-4333-b81f-b2b36dca68b3" targetNamespace="http://schemas.microsoft.com/office/2006/metadata/properties" ma:root="true" ma:fieldsID="f44e05cc55d28d6190b3710834824f1e" ns1:_="" ns2:_="" ns3:_="" ns4:_="">
    <xsd:import namespace="http://schemas.microsoft.com/sharepoint/v3"/>
    <xsd:import namespace="CD371F8C-A9BE-4333-B81F-B2B36DCA68B3"/>
    <xsd:import namespace="http://schemas.microsoft.com/sharepoint/v3/fields"/>
    <xsd:import namespace="cd371f8c-a9be-4333-b81f-b2b36dca68b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clalit_admin_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10" nillable="true" ma:displayName="סוג קובץ HTML" ma:hidden="true" ma:internalName="HTML_x0020_File_x0020_Type" ma:readOnly="true">
      <xsd:simpleType>
        <xsd:restriction base="dms:Text"/>
      </xsd:simpleType>
    </xsd:element>
    <xsd:element name="FSObjType" ma:index="11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71F8C-A9BE-4333-B81F-B2B36DCA68B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רוחב" ma:internalName="ImageWidth" ma:readOnly="true">
      <xsd:simpleType>
        <xsd:restriction base="dms:Unknown"/>
      </xsd:simpleType>
    </xsd:element>
    <xsd:element name="ImageHeight" ma:index="22" nillable="true" ma:displayName="גובה" ma:internalName="ImageHeight" ma:readOnly="true">
      <xsd:simpleType>
        <xsd:restriction base="dms:Unknown"/>
      </xsd:simpleType>
    </xsd:element>
    <xsd:element name="ImageCreateDate" ma:index="25" nillable="true" ma:displayName="תאריך צילום תמונה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זכויות יוצרים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71f8c-a9be-4333-b81f-b2b36dca68b3" elementFormDefault="qualified">
    <xsd:import namespace="http://schemas.microsoft.com/office/2006/documentManagement/types"/>
    <xsd:import namespace="http://schemas.microsoft.com/office/infopath/2007/PartnerControls"/>
    <xsd:element name="clalit_admin_info" ma:index="29" nillable="true" ma:displayName="clalit_admin_info" ma:internalName="clalit_admin_inf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מחבר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 ma:index="23" ma:displayName="הערות"/>
        <xsd:element name="keywords" minOccurs="0" maxOccurs="1" type="xsd:string" ma:index="14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D371F8C-A9BE-4333-B81F-B2B36DCA68B3" xsi:nil="true"/>
    <clalit_admin_info xmlns="cd371f8c-a9be-4333-b81f-b2b36dca68b3" xsi:nil="true"/>
  </documentManagement>
</p:properties>
</file>

<file path=customXml/itemProps1.xml><?xml version="1.0" encoding="utf-8"?>
<ds:datastoreItem xmlns:ds="http://schemas.openxmlformats.org/officeDocument/2006/customXml" ds:itemID="{52DDAC45-C8C0-4EE1-AFEB-581FF83AF23C}"/>
</file>

<file path=customXml/itemProps2.xml><?xml version="1.0" encoding="utf-8"?>
<ds:datastoreItem xmlns:ds="http://schemas.openxmlformats.org/officeDocument/2006/customXml" ds:itemID="{7269C382-8447-4F34-B225-28376AFF469D}"/>
</file>

<file path=customXml/itemProps3.xml><?xml version="1.0" encoding="utf-8"?>
<ds:datastoreItem xmlns:ds="http://schemas.openxmlformats.org/officeDocument/2006/customXml" ds:itemID="{6640DD26-A42F-466F-A257-BF35267D2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גבאי עו''ד</dc:creator>
  <cp:keywords/>
  <dc:description/>
  <cp:lastModifiedBy>אילה כהן</cp:lastModifiedBy>
  <cp:revision>10</cp:revision>
  <dcterms:created xsi:type="dcterms:W3CDTF">2024-03-12T08:48:00Z</dcterms:created>
  <dcterms:modified xsi:type="dcterms:W3CDTF">2024-03-12T13:25:00Z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0x0101009148F5A04DDD49CBA7127AADA5FB792B00AADE34325A8B49CDA8BB4DB53328F2140073D525B48EB5D54EBE35F0F2EBD13A98</vt:lpwstr>
  </property>
</Properties>
</file>